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EC03" w14:textId="2620B739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Thursday </w:t>
      </w:r>
      <w:r w:rsidR="007A3C0B">
        <w:rPr>
          <w:b/>
        </w:rPr>
        <w:t>16</w:t>
      </w:r>
      <w:r w:rsidR="007A3C0B" w:rsidRPr="007A3C0B">
        <w:rPr>
          <w:b/>
          <w:vertAlign w:val="superscript"/>
        </w:rPr>
        <w:t>th</w:t>
      </w:r>
      <w:r w:rsidR="007A3C0B">
        <w:rPr>
          <w:b/>
        </w:rPr>
        <w:t xml:space="preserve"> May</w:t>
      </w:r>
      <w:r w:rsidR="002C24DC">
        <w:rPr>
          <w:b/>
        </w:rPr>
        <w:t xml:space="preserve"> </w:t>
      </w:r>
      <w:r w:rsidR="005577D9">
        <w:rPr>
          <w:b/>
        </w:rPr>
        <w:t>2024</w:t>
      </w:r>
      <w:r w:rsidRPr="00CE2CC0">
        <w:rPr>
          <w:b/>
        </w:rPr>
        <w:t xml:space="preserve"> 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4E2B09CD" w:rsidR="007C43FB" w:rsidRDefault="007C43FB" w:rsidP="007C43FB">
      <w:r w:rsidRPr="006F5E01">
        <w:rPr>
          <w:b/>
          <w:bCs/>
        </w:rPr>
        <w:t>Present</w:t>
      </w:r>
      <w:r>
        <w:t>:</w:t>
      </w:r>
      <w:r>
        <w:tab/>
        <w:t>Councillors:  S Al-Hamdani (Chairman)</w:t>
      </w:r>
    </w:p>
    <w:p w14:paraId="072BE015" w14:textId="4CE876AB" w:rsidR="00150831" w:rsidRDefault="00150831" w:rsidP="005479DA">
      <w:pPr>
        <w:ind w:left="2160" w:firstLine="720"/>
      </w:pPr>
      <w:r>
        <w:t>G Sheldon</w:t>
      </w:r>
      <w:r>
        <w:tab/>
        <w:t xml:space="preserve">K Barton </w:t>
      </w:r>
      <w:r>
        <w:tab/>
      </w:r>
    </w:p>
    <w:p w14:paraId="012458EC" w14:textId="38379BE3" w:rsidR="008C3C02" w:rsidRDefault="00997202" w:rsidP="00150831">
      <w:pPr>
        <w:ind w:left="2160" w:firstLine="720"/>
      </w:pPr>
      <w:r>
        <w:t>P Walsh</w:t>
      </w:r>
      <w:r w:rsidR="008C3C02">
        <w:tab/>
      </w:r>
      <w:r w:rsidR="00EC1169">
        <w:t>R Blackmore</w:t>
      </w:r>
    </w:p>
    <w:p w14:paraId="6D2F2876" w14:textId="1AB8FF9D" w:rsidR="001F4A5F" w:rsidRDefault="001F4A5F" w:rsidP="00150831">
      <w:pPr>
        <w:ind w:left="2160" w:firstLine="720"/>
      </w:pPr>
      <w:r>
        <w:t>H</w:t>
      </w:r>
      <w:r w:rsidR="008020FA">
        <w:t xml:space="preserve"> </w:t>
      </w:r>
      <w:r>
        <w:t>Bishop</w:t>
      </w:r>
    </w:p>
    <w:p w14:paraId="76D24021" w14:textId="77777777" w:rsidR="007C43FB" w:rsidRDefault="007C43FB" w:rsidP="007C43FB">
      <w:r>
        <w:t xml:space="preserve">                                </w:t>
      </w:r>
      <w:r>
        <w:tab/>
      </w:r>
      <w:r>
        <w:tab/>
        <w:t xml:space="preserve">RFO: J Price; Clerk: K Allott </w:t>
      </w:r>
    </w:p>
    <w:p w14:paraId="4797ECC0" w14:textId="59398F75" w:rsidR="00514D03" w:rsidRDefault="00997202" w:rsidP="00514D03">
      <w:pPr>
        <w:rPr>
          <w:bCs/>
        </w:rPr>
      </w:pPr>
      <w:r>
        <w:rPr>
          <w:b/>
        </w:rPr>
        <w:t>6</w:t>
      </w:r>
      <w:r w:rsidR="00317E55">
        <w:rPr>
          <w:b/>
        </w:rPr>
        <w:t>2</w:t>
      </w:r>
      <w:r w:rsidR="007D604E">
        <w:rPr>
          <w:b/>
        </w:rPr>
        <w:t>8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7409A3">
        <w:rPr>
          <w:b/>
        </w:rPr>
        <w:t xml:space="preserve"> </w:t>
      </w:r>
      <w:r w:rsidR="005479DA" w:rsidRPr="005479DA">
        <w:rPr>
          <w:bCs/>
        </w:rPr>
        <w:t>Cllr K Dawson, Cllr L Dawson,</w:t>
      </w:r>
      <w:r w:rsidR="005479DA">
        <w:rPr>
          <w:b/>
        </w:rPr>
        <w:t xml:space="preserve"> </w:t>
      </w:r>
      <w:r w:rsidR="007409A3" w:rsidRPr="00FF3DB3">
        <w:rPr>
          <w:bCs/>
        </w:rPr>
        <w:t>Cllr</w:t>
      </w:r>
      <w:r w:rsidR="00150831">
        <w:rPr>
          <w:bCs/>
        </w:rPr>
        <w:t xml:space="preserve"> K Phillips</w:t>
      </w:r>
      <w:r w:rsidR="005479DA">
        <w:rPr>
          <w:bCs/>
        </w:rPr>
        <w:t>,</w:t>
      </w:r>
    </w:p>
    <w:p w14:paraId="59744CDB" w14:textId="353A653A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</w:t>
      </w:r>
      <w:r w:rsidR="00317E55">
        <w:rPr>
          <w:rFonts w:cs="Arial"/>
          <w:b/>
          <w:bCs/>
          <w:szCs w:val="24"/>
        </w:rPr>
        <w:t>2</w:t>
      </w:r>
      <w:r w:rsidR="003C7713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.   Declarations of Interest</w:t>
      </w:r>
      <w:r w:rsidR="00447E82">
        <w:rPr>
          <w:rFonts w:cs="Arial"/>
          <w:b/>
          <w:bCs/>
          <w:szCs w:val="24"/>
        </w:rPr>
        <w:t xml:space="preserve">: </w:t>
      </w:r>
      <w:r w:rsidR="00447E82" w:rsidRPr="00447E82">
        <w:rPr>
          <w:rFonts w:cs="Arial"/>
          <w:szCs w:val="24"/>
        </w:rPr>
        <w:t>None declared.</w:t>
      </w:r>
    </w:p>
    <w:p w14:paraId="5F020029" w14:textId="3D241927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</w:t>
      </w:r>
      <w:r w:rsidR="00317E55">
        <w:rPr>
          <w:rFonts w:cs="Arial"/>
          <w:b/>
          <w:bCs/>
          <w:szCs w:val="24"/>
        </w:rPr>
        <w:t>3</w:t>
      </w:r>
      <w:r w:rsidR="003D0FC0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 xml:space="preserve">.   Minutes from the last meeting on Thursday </w:t>
      </w:r>
      <w:r w:rsidR="00A91DA6">
        <w:rPr>
          <w:rFonts w:cs="Arial"/>
          <w:b/>
          <w:bCs/>
          <w:szCs w:val="24"/>
        </w:rPr>
        <w:t>21st March</w:t>
      </w:r>
      <w:r w:rsidR="003D0FC0">
        <w:rPr>
          <w:rFonts w:cs="Arial"/>
          <w:b/>
          <w:bCs/>
          <w:szCs w:val="24"/>
        </w:rPr>
        <w:t xml:space="preserve"> 2024</w:t>
      </w:r>
    </w:p>
    <w:p w14:paraId="53BF74AB" w14:textId="2BC12DC7" w:rsidR="00ED3428" w:rsidRDefault="00ED3428" w:rsidP="00ED3428">
      <w:pPr>
        <w:ind w:left="720"/>
        <w:rPr>
          <w:rFonts w:cs="Arial"/>
          <w:szCs w:val="24"/>
        </w:rPr>
      </w:pPr>
      <w:r w:rsidRPr="00ED3428">
        <w:rPr>
          <w:rFonts w:cs="Arial"/>
          <w:szCs w:val="24"/>
        </w:rPr>
        <w:t>These minutes were</w:t>
      </w:r>
      <w:r w:rsidR="005C1A95">
        <w:rPr>
          <w:rFonts w:cs="Arial"/>
          <w:szCs w:val="24"/>
        </w:rPr>
        <w:t xml:space="preserve"> proposed by Cll</w:t>
      </w:r>
      <w:r w:rsidR="00846C4B">
        <w:rPr>
          <w:rFonts w:cs="Arial"/>
          <w:szCs w:val="24"/>
        </w:rPr>
        <w:t>r</w:t>
      </w:r>
      <w:r w:rsidR="005C1A95">
        <w:rPr>
          <w:rFonts w:cs="Arial"/>
          <w:szCs w:val="24"/>
        </w:rPr>
        <w:t xml:space="preserve"> Al-Hamdani, seconded by Cllr </w:t>
      </w:r>
      <w:r w:rsidR="008C5A5B">
        <w:rPr>
          <w:rFonts w:cs="Arial"/>
          <w:szCs w:val="24"/>
        </w:rPr>
        <w:t>B</w:t>
      </w:r>
      <w:r w:rsidR="00317E55">
        <w:rPr>
          <w:rFonts w:cs="Arial"/>
          <w:szCs w:val="24"/>
        </w:rPr>
        <w:t>arton,</w:t>
      </w:r>
      <w:r w:rsidR="00846C4B">
        <w:rPr>
          <w:rFonts w:cs="Arial"/>
          <w:szCs w:val="24"/>
        </w:rPr>
        <w:t xml:space="preserve"> </w:t>
      </w:r>
      <w:r w:rsidRPr="00ED3428">
        <w:rPr>
          <w:rFonts w:cs="Arial"/>
          <w:szCs w:val="24"/>
        </w:rPr>
        <w:t>accepted as correct and signed off at the meeting by the Chairman</w:t>
      </w:r>
      <w:r>
        <w:rPr>
          <w:rFonts w:cs="Arial"/>
          <w:szCs w:val="24"/>
        </w:rPr>
        <w:t>.</w:t>
      </w:r>
    </w:p>
    <w:p w14:paraId="0666664B" w14:textId="16575D59" w:rsidR="00462FAF" w:rsidRDefault="00462FAF" w:rsidP="00462FA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</w:t>
      </w:r>
      <w:r w:rsidR="00317E55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1.</w:t>
      </w:r>
      <w:r>
        <w:rPr>
          <w:rFonts w:cs="Arial"/>
          <w:b/>
          <w:bCs/>
          <w:szCs w:val="24"/>
        </w:rPr>
        <w:tab/>
        <w:t>Bank Account progress</w:t>
      </w:r>
    </w:p>
    <w:p w14:paraId="52BA30E9" w14:textId="1DB5EA19" w:rsidR="00846C4B" w:rsidRPr="00461F36" w:rsidRDefault="00F02597" w:rsidP="00461F36">
      <w:pPr>
        <w:ind w:left="720"/>
        <w:rPr>
          <w:rFonts w:cs="Arial"/>
          <w:szCs w:val="24"/>
        </w:rPr>
      </w:pPr>
      <w:r w:rsidRPr="00461F36">
        <w:rPr>
          <w:rFonts w:cs="Arial"/>
          <w:szCs w:val="24"/>
        </w:rPr>
        <w:t xml:space="preserve">The RFO advised </w:t>
      </w:r>
      <w:r w:rsidR="00A91DA6">
        <w:rPr>
          <w:rFonts w:cs="Arial"/>
          <w:szCs w:val="24"/>
        </w:rPr>
        <w:t>that due to prioritising year end this ha</w:t>
      </w:r>
      <w:r w:rsidR="000C66E5">
        <w:rPr>
          <w:rFonts w:cs="Arial"/>
          <w:szCs w:val="24"/>
        </w:rPr>
        <w:t>d</w:t>
      </w:r>
      <w:r w:rsidR="00A91DA6">
        <w:rPr>
          <w:rFonts w:cs="Arial"/>
          <w:szCs w:val="24"/>
        </w:rPr>
        <w:t xml:space="preserve"> </w:t>
      </w:r>
      <w:r w:rsidR="000C66E5">
        <w:rPr>
          <w:rFonts w:cs="Arial"/>
          <w:szCs w:val="24"/>
        </w:rPr>
        <w:t>taken a back seat</w:t>
      </w:r>
      <w:r w:rsidR="009A33DD" w:rsidRPr="00461F36">
        <w:rPr>
          <w:rFonts w:cs="Arial"/>
          <w:szCs w:val="24"/>
        </w:rPr>
        <w:t xml:space="preserve"> but he was aiming to have it all </w:t>
      </w:r>
      <w:r w:rsidR="004D5F22">
        <w:rPr>
          <w:rFonts w:cs="Arial"/>
          <w:szCs w:val="24"/>
        </w:rPr>
        <w:t>changed over</w:t>
      </w:r>
      <w:r w:rsidR="009A33DD" w:rsidRPr="00461F36">
        <w:rPr>
          <w:rFonts w:cs="Arial"/>
          <w:szCs w:val="24"/>
        </w:rPr>
        <w:t xml:space="preserve"> by end </w:t>
      </w:r>
      <w:r w:rsidR="000C66E5">
        <w:rPr>
          <w:rFonts w:cs="Arial"/>
          <w:szCs w:val="24"/>
        </w:rPr>
        <w:t>Ju</w:t>
      </w:r>
      <w:r w:rsidR="009D754F">
        <w:rPr>
          <w:rFonts w:cs="Arial"/>
          <w:szCs w:val="24"/>
        </w:rPr>
        <w:t>ly</w:t>
      </w:r>
      <w:r w:rsidR="000C66E5">
        <w:rPr>
          <w:rFonts w:cs="Arial"/>
          <w:szCs w:val="24"/>
        </w:rPr>
        <w:t>.</w:t>
      </w:r>
      <w:r w:rsidR="009A33DD" w:rsidRPr="00461F36">
        <w:rPr>
          <w:rFonts w:cs="Arial"/>
          <w:szCs w:val="24"/>
        </w:rPr>
        <w:t xml:space="preserve"> </w:t>
      </w:r>
      <w:r w:rsidR="000C66E5">
        <w:rPr>
          <w:rFonts w:cs="Arial"/>
          <w:szCs w:val="24"/>
        </w:rPr>
        <w:t xml:space="preserve">Cllr Al-Hamdani questioned whether all payments were being made and up to date. The RFO confirmed they were. </w:t>
      </w:r>
      <w:r w:rsidR="00123D96">
        <w:rPr>
          <w:rFonts w:cs="Arial"/>
          <w:szCs w:val="24"/>
        </w:rPr>
        <w:t xml:space="preserve">It was agreed to defer this item to the </w:t>
      </w:r>
      <w:r w:rsidR="009D754F">
        <w:rPr>
          <w:rFonts w:cs="Arial"/>
          <w:szCs w:val="24"/>
        </w:rPr>
        <w:t>July</w:t>
      </w:r>
      <w:r w:rsidR="00123D96">
        <w:rPr>
          <w:rFonts w:cs="Arial"/>
          <w:szCs w:val="24"/>
        </w:rPr>
        <w:t xml:space="preserve"> meeting.</w:t>
      </w:r>
    </w:p>
    <w:p w14:paraId="3EFBEF1C" w14:textId="682868E6" w:rsidR="00462FAF" w:rsidRDefault="00462FAF" w:rsidP="00462FAF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</w:t>
      </w:r>
      <w:r w:rsidR="00CC4755">
        <w:rPr>
          <w:rFonts w:eastAsia="Calibri" w:cs="Arial"/>
          <w:b/>
          <w:bCs/>
          <w:szCs w:val="24"/>
        </w:rPr>
        <w:t>32</w:t>
      </w:r>
      <w:r>
        <w:rPr>
          <w:rFonts w:eastAsia="Calibri" w:cs="Arial"/>
          <w:b/>
          <w:bCs/>
          <w:szCs w:val="24"/>
        </w:rPr>
        <w:t>.</w:t>
      </w:r>
      <w:r>
        <w:rPr>
          <w:rFonts w:eastAsia="Calibri" w:cs="Arial"/>
          <w:b/>
          <w:bCs/>
          <w:szCs w:val="24"/>
        </w:rPr>
        <w:tab/>
      </w:r>
      <w:r w:rsidRPr="00B97DF9">
        <w:rPr>
          <w:rFonts w:eastAsia="Calibri" w:cs="Arial"/>
          <w:b/>
          <w:bCs/>
          <w:szCs w:val="24"/>
        </w:rPr>
        <w:t>Report on Councillor Expenses when deputising for Chairman</w:t>
      </w:r>
    </w:p>
    <w:p w14:paraId="5B56A60D" w14:textId="238AEA14" w:rsidR="00CC220B" w:rsidRDefault="00D06ACF" w:rsidP="00462FAF">
      <w:pPr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ab/>
      </w:r>
      <w:r w:rsidRPr="00D06ACF">
        <w:rPr>
          <w:rFonts w:eastAsia="Calibri" w:cs="Arial"/>
          <w:szCs w:val="24"/>
        </w:rPr>
        <w:t>To be carried forward into 2024-5</w:t>
      </w:r>
    </w:p>
    <w:p w14:paraId="386F517A" w14:textId="77777777" w:rsidR="00CE14D8" w:rsidRDefault="00CE14D8" w:rsidP="00462FAF">
      <w:pPr>
        <w:rPr>
          <w:rFonts w:eastAsia="Calibri" w:cs="Arial"/>
          <w:szCs w:val="24"/>
        </w:rPr>
      </w:pPr>
    </w:p>
    <w:p w14:paraId="6210DE69" w14:textId="61F3801A" w:rsidR="00462FAF" w:rsidRDefault="00462FAF" w:rsidP="00462FAF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6</w:t>
      </w:r>
      <w:r w:rsidR="00CC4755">
        <w:rPr>
          <w:rFonts w:eastAsia="Calibri" w:cs="Times New Roman"/>
          <w:b/>
          <w:bCs/>
        </w:rPr>
        <w:t>33</w:t>
      </w:r>
      <w:r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ab/>
      </w:r>
      <w:r w:rsidRPr="0061334F">
        <w:rPr>
          <w:rFonts w:eastAsia="Calibri" w:cs="Times New Roman"/>
          <w:b/>
          <w:bCs/>
        </w:rPr>
        <w:t>Year end 2023-24</w:t>
      </w:r>
      <w:r w:rsidRPr="002F674E">
        <w:rPr>
          <w:rFonts w:cs="Arial"/>
          <w:b/>
          <w:bCs/>
          <w:szCs w:val="24"/>
        </w:rPr>
        <w:t xml:space="preserve"> </w:t>
      </w:r>
      <w:r>
        <w:rPr>
          <w:rFonts w:eastAsia="Calibri" w:cs="Times New Roman"/>
          <w:b/>
          <w:bCs/>
        </w:rPr>
        <w:t>Update</w:t>
      </w:r>
    </w:p>
    <w:p w14:paraId="335FF406" w14:textId="64A7C923" w:rsidR="008478FF" w:rsidRDefault="00123D96" w:rsidP="0069128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RFO shared the financial update for the year and it was discussed. </w:t>
      </w:r>
      <w:r w:rsidR="003A6720">
        <w:rPr>
          <w:rFonts w:cs="Arial"/>
          <w:szCs w:val="24"/>
        </w:rPr>
        <w:t>The over spend on repairs was due to reactive works following the Fire Risk Assessment Review</w:t>
      </w:r>
      <w:r w:rsidR="007D54A0">
        <w:rPr>
          <w:rFonts w:cs="Arial"/>
          <w:szCs w:val="24"/>
        </w:rPr>
        <w:t xml:space="preserve"> plus </w:t>
      </w:r>
      <w:r w:rsidR="00344756">
        <w:rPr>
          <w:rFonts w:cs="Arial"/>
          <w:szCs w:val="24"/>
        </w:rPr>
        <w:t xml:space="preserve">the </w:t>
      </w:r>
      <w:r w:rsidR="00F70977">
        <w:rPr>
          <w:rFonts w:cs="Arial"/>
          <w:szCs w:val="24"/>
        </w:rPr>
        <w:t xml:space="preserve">unplanned </w:t>
      </w:r>
      <w:r w:rsidR="00344756">
        <w:rPr>
          <w:rFonts w:cs="Arial"/>
          <w:szCs w:val="24"/>
        </w:rPr>
        <w:t>cost of rebuilding</w:t>
      </w:r>
      <w:r w:rsidR="007D54A0">
        <w:rPr>
          <w:rFonts w:cs="Arial"/>
          <w:szCs w:val="24"/>
        </w:rPr>
        <w:t xml:space="preserve"> the </w:t>
      </w:r>
      <w:r w:rsidR="00344756">
        <w:rPr>
          <w:rFonts w:cs="Arial"/>
          <w:szCs w:val="24"/>
        </w:rPr>
        <w:t xml:space="preserve">damaged </w:t>
      </w:r>
      <w:r w:rsidR="007D54A0">
        <w:rPr>
          <w:rFonts w:cs="Arial"/>
          <w:szCs w:val="24"/>
        </w:rPr>
        <w:t xml:space="preserve">bus shelter at </w:t>
      </w:r>
      <w:r w:rsidR="008478FF">
        <w:rPr>
          <w:rFonts w:cs="Arial"/>
          <w:szCs w:val="24"/>
        </w:rPr>
        <w:t>S</w:t>
      </w:r>
      <w:r w:rsidR="007D54A0">
        <w:rPr>
          <w:rFonts w:cs="Arial"/>
          <w:szCs w:val="24"/>
        </w:rPr>
        <w:t>couthead &amp; Auste</w:t>
      </w:r>
      <w:r w:rsidR="008478FF">
        <w:rPr>
          <w:rFonts w:cs="Arial"/>
          <w:szCs w:val="24"/>
        </w:rPr>
        <w:t xml:space="preserve">rlands. Cllr Al-Hamdani asked why we couldn’t </w:t>
      </w:r>
      <w:r w:rsidR="00D92F74">
        <w:rPr>
          <w:rFonts w:cs="Arial"/>
          <w:szCs w:val="24"/>
        </w:rPr>
        <w:t>claim</w:t>
      </w:r>
      <w:r w:rsidR="008478FF">
        <w:rPr>
          <w:rFonts w:cs="Arial"/>
          <w:szCs w:val="24"/>
        </w:rPr>
        <w:t xml:space="preserve"> on our insurance for this. The</w:t>
      </w:r>
      <w:r w:rsidR="00D92F74">
        <w:rPr>
          <w:rFonts w:cs="Arial"/>
          <w:szCs w:val="24"/>
        </w:rPr>
        <w:t xml:space="preserve"> </w:t>
      </w:r>
      <w:r w:rsidR="008478FF">
        <w:rPr>
          <w:rFonts w:cs="Arial"/>
          <w:szCs w:val="24"/>
        </w:rPr>
        <w:t>Clerk advised that t</w:t>
      </w:r>
      <w:r w:rsidR="00D92F74">
        <w:rPr>
          <w:rFonts w:cs="Arial"/>
          <w:szCs w:val="24"/>
        </w:rPr>
        <w:t xml:space="preserve">he shelters previously </w:t>
      </w:r>
      <w:r w:rsidR="007B08CE">
        <w:rPr>
          <w:rFonts w:cs="Arial"/>
          <w:szCs w:val="24"/>
        </w:rPr>
        <w:t>were not</w:t>
      </w:r>
      <w:r w:rsidR="008478FF">
        <w:rPr>
          <w:rFonts w:cs="Arial"/>
          <w:szCs w:val="24"/>
        </w:rPr>
        <w:t xml:space="preserve"> covered under the pol</w:t>
      </w:r>
      <w:r w:rsidR="007B08CE">
        <w:rPr>
          <w:rFonts w:cs="Arial"/>
          <w:szCs w:val="24"/>
        </w:rPr>
        <w:t>icy</w:t>
      </w:r>
      <w:r w:rsidR="008478FF">
        <w:rPr>
          <w:rFonts w:cs="Arial"/>
          <w:szCs w:val="24"/>
        </w:rPr>
        <w:t>, but she had added them</w:t>
      </w:r>
      <w:r w:rsidR="007B08CE">
        <w:rPr>
          <w:rFonts w:cs="Arial"/>
          <w:szCs w:val="24"/>
        </w:rPr>
        <w:t xml:space="preserve"> to the policy schedule</w:t>
      </w:r>
      <w:r w:rsidR="008478FF">
        <w:rPr>
          <w:rFonts w:cs="Arial"/>
          <w:szCs w:val="24"/>
        </w:rPr>
        <w:t xml:space="preserve"> going </w:t>
      </w:r>
      <w:r w:rsidR="007B08CE">
        <w:rPr>
          <w:rFonts w:cs="Arial"/>
          <w:szCs w:val="24"/>
        </w:rPr>
        <w:t>f</w:t>
      </w:r>
      <w:r w:rsidR="008478FF">
        <w:rPr>
          <w:rFonts w:cs="Arial"/>
          <w:szCs w:val="24"/>
        </w:rPr>
        <w:t xml:space="preserve">orward. </w:t>
      </w:r>
    </w:p>
    <w:p w14:paraId="14A7D2F6" w14:textId="6F6FDC5F" w:rsidR="00F37F17" w:rsidRDefault="003A6720" w:rsidP="0069128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582BB6">
        <w:rPr>
          <w:rFonts w:cs="Arial"/>
          <w:szCs w:val="24"/>
        </w:rPr>
        <w:t xml:space="preserve">Cllr Blackmore asked why the bank interest was not </w:t>
      </w:r>
      <w:r w:rsidR="00F70977">
        <w:rPr>
          <w:rFonts w:cs="Arial"/>
          <w:szCs w:val="24"/>
        </w:rPr>
        <w:t>budgeted</w:t>
      </w:r>
      <w:r w:rsidR="00582BB6">
        <w:rPr>
          <w:rFonts w:cs="Arial"/>
          <w:szCs w:val="24"/>
        </w:rPr>
        <w:t xml:space="preserve">. The RFO </w:t>
      </w:r>
      <w:r w:rsidR="006F36FA">
        <w:rPr>
          <w:rFonts w:cs="Arial"/>
          <w:szCs w:val="24"/>
        </w:rPr>
        <w:t xml:space="preserve">responded that it has been immaterial in the past </w:t>
      </w:r>
      <w:r w:rsidR="00F87336">
        <w:rPr>
          <w:rFonts w:cs="Arial"/>
          <w:szCs w:val="24"/>
        </w:rPr>
        <w:t xml:space="preserve">but </w:t>
      </w:r>
      <w:r w:rsidR="00582BB6">
        <w:rPr>
          <w:rFonts w:cs="Arial"/>
          <w:szCs w:val="24"/>
        </w:rPr>
        <w:t xml:space="preserve">confirmed it was in place for </w:t>
      </w:r>
      <w:r w:rsidR="00F87336">
        <w:rPr>
          <w:rFonts w:cs="Arial"/>
          <w:szCs w:val="24"/>
        </w:rPr>
        <w:t>this</w:t>
      </w:r>
      <w:r w:rsidR="00582BB6">
        <w:rPr>
          <w:rFonts w:cs="Arial"/>
          <w:szCs w:val="24"/>
        </w:rPr>
        <w:t xml:space="preserve"> year’s budg</w:t>
      </w:r>
      <w:r w:rsidR="00C61C69">
        <w:rPr>
          <w:rFonts w:cs="Arial"/>
          <w:szCs w:val="24"/>
        </w:rPr>
        <w:t>et</w:t>
      </w:r>
      <w:r w:rsidR="00F87336">
        <w:rPr>
          <w:rFonts w:cs="Arial"/>
          <w:szCs w:val="24"/>
        </w:rPr>
        <w:t xml:space="preserve"> 2024-25</w:t>
      </w:r>
      <w:r w:rsidR="00C61C69">
        <w:rPr>
          <w:rFonts w:cs="Arial"/>
          <w:szCs w:val="24"/>
        </w:rPr>
        <w:t>.</w:t>
      </w:r>
    </w:p>
    <w:p w14:paraId="7C35F3FD" w14:textId="1806A371" w:rsidR="00817833" w:rsidRDefault="00817833" w:rsidP="0069128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Cllr Bishop asked whether the ELCONS HR contract included the Payroll. The RFO advised it didn’t; Sefton</w:t>
      </w:r>
      <w:r w:rsidR="00D83FAC">
        <w:rPr>
          <w:rFonts w:cs="Arial"/>
          <w:szCs w:val="24"/>
        </w:rPr>
        <w:t>’</w:t>
      </w:r>
      <w:r>
        <w:rPr>
          <w:rFonts w:cs="Arial"/>
          <w:szCs w:val="24"/>
        </w:rPr>
        <w:t>s had been</w:t>
      </w:r>
      <w:r w:rsidR="00F87336">
        <w:rPr>
          <w:rFonts w:cs="Arial"/>
          <w:szCs w:val="24"/>
        </w:rPr>
        <w:t xml:space="preserve"> selected</w:t>
      </w:r>
      <w:r>
        <w:rPr>
          <w:rFonts w:cs="Arial"/>
          <w:szCs w:val="24"/>
        </w:rPr>
        <w:t xml:space="preserve"> to take over </w:t>
      </w:r>
      <w:r w:rsidR="00216E5F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payroll at a previous meeting and the</w:t>
      </w:r>
      <w:r w:rsidR="00216E5F">
        <w:rPr>
          <w:rFonts w:cs="Arial"/>
          <w:szCs w:val="24"/>
        </w:rPr>
        <w:t>ir</w:t>
      </w:r>
      <w:r>
        <w:rPr>
          <w:rFonts w:cs="Arial"/>
          <w:szCs w:val="24"/>
        </w:rPr>
        <w:t xml:space="preserve"> performance to date was excellent</w:t>
      </w:r>
      <w:r w:rsidR="002079C3">
        <w:rPr>
          <w:rFonts w:cs="Arial"/>
          <w:szCs w:val="24"/>
        </w:rPr>
        <w:t xml:space="preserve"> and cheaper than the previous provider Action Together</w:t>
      </w:r>
      <w:r>
        <w:rPr>
          <w:rFonts w:cs="Arial"/>
          <w:szCs w:val="24"/>
        </w:rPr>
        <w:t xml:space="preserve">. </w:t>
      </w:r>
    </w:p>
    <w:p w14:paraId="467E8A7D" w14:textId="72B66DB1" w:rsidR="00D62A5E" w:rsidRDefault="00704579" w:rsidP="0069128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The Committee agreed they to</w:t>
      </w:r>
      <w:r w:rsidR="006B77D1">
        <w:rPr>
          <w:rFonts w:cs="Arial"/>
          <w:szCs w:val="24"/>
        </w:rPr>
        <w:t xml:space="preserve"> accept the </w:t>
      </w:r>
      <w:proofErr w:type="spellStart"/>
      <w:r w:rsidR="006B77D1">
        <w:rPr>
          <w:rFonts w:cs="Arial"/>
          <w:szCs w:val="24"/>
        </w:rPr>
        <w:t>y</w:t>
      </w:r>
      <w:r>
        <w:rPr>
          <w:rFonts w:cs="Arial"/>
          <w:szCs w:val="24"/>
        </w:rPr>
        <w:t>e</w:t>
      </w:r>
      <w:r w:rsidR="006B77D1">
        <w:rPr>
          <w:rFonts w:cs="Arial"/>
          <w:szCs w:val="24"/>
        </w:rPr>
        <w:t>ar end</w:t>
      </w:r>
      <w:proofErr w:type="spellEnd"/>
      <w:r w:rsidR="006B77D1">
        <w:rPr>
          <w:rFonts w:cs="Arial"/>
          <w:szCs w:val="24"/>
        </w:rPr>
        <w:t xml:space="preserve"> figures</w:t>
      </w:r>
      <w:r>
        <w:rPr>
          <w:rFonts w:cs="Arial"/>
          <w:szCs w:val="24"/>
        </w:rPr>
        <w:t xml:space="preserve"> for 2023-4. </w:t>
      </w:r>
      <w:r w:rsidR="006B77D1">
        <w:rPr>
          <w:rFonts w:cs="Arial"/>
          <w:szCs w:val="24"/>
        </w:rPr>
        <w:t xml:space="preserve"> </w:t>
      </w:r>
    </w:p>
    <w:p w14:paraId="3AEE282F" w14:textId="77777777" w:rsidR="002079C3" w:rsidRDefault="002079C3" w:rsidP="00691286">
      <w:pPr>
        <w:ind w:left="720"/>
        <w:rPr>
          <w:rFonts w:cs="Arial"/>
          <w:szCs w:val="24"/>
        </w:rPr>
      </w:pPr>
    </w:p>
    <w:p w14:paraId="591045E7" w14:textId="77777777" w:rsidR="00AA019F" w:rsidRDefault="00AA019F" w:rsidP="00691286">
      <w:pPr>
        <w:ind w:left="720"/>
        <w:rPr>
          <w:rFonts w:cs="Arial"/>
          <w:szCs w:val="24"/>
        </w:rPr>
      </w:pPr>
    </w:p>
    <w:p w14:paraId="01AB67F3" w14:textId="48C5082B" w:rsidR="00F37F17" w:rsidRDefault="00462FAF" w:rsidP="00462FA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6</w:t>
      </w:r>
      <w:r w:rsidR="00F37F17">
        <w:rPr>
          <w:rFonts w:cs="Arial"/>
          <w:b/>
          <w:bCs/>
          <w:szCs w:val="24"/>
        </w:rPr>
        <w:t>34.</w:t>
      </w:r>
      <w:r w:rsidR="00F37F17">
        <w:rPr>
          <w:rFonts w:cs="Arial"/>
          <w:b/>
          <w:bCs/>
          <w:szCs w:val="24"/>
        </w:rPr>
        <w:tab/>
        <w:t xml:space="preserve">Internal Audit </w:t>
      </w:r>
      <w:r w:rsidR="00216E5F">
        <w:rPr>
          <w:rFonts w:cs="Arial"/>
          <w:b/>
          <w:bCs/>
          <w:szCs w:val="24"/>
        </w:rPr>
        <w:t>–</w:t>
      </w:r>
      <w:r w:rsidR="00F37F17">
        <w:rPr>
          <w:rFonts w:cs="Arial"/>
          <w:b/>
          <w:bCs/>
          <w:szCs w:val="24"/>
        </w:rPr>
        <w:t xml:space="preserve"> update</w:t>
      </w:r>
    </w:p>
    <w:p w14:paraId="5FA1AA41" w14:textId="17BCAC80" w:rsidR="00216E5F" w:rsidRDefault="00216E5F" w:rsidP="00462FAF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F40A40">
        <w:rPr>
          <w:rFonts w:cs="Arial"/>
          <w:szCs w:val="24"/>
        </w:rPr>
        <w:t>The RFO</w:t>
      </w:r>
      <w:r w:rsidR="00E83321">
        <w:rPr>
          <w:rFonts w:cs="Arial"/>
          <w:szCs w:val="24"/>
        </w:rPr>
        <w:t xml:space="preserve"> explained that our current </w:t>
      </w:r>
      <w:r w:rsidR="00AA019F">
        <w:rPr>
          <w:rFonts w:cs="Arial"/>
          <w:szCs w:val="24"/>
        </w:rPr>
        <w:t xml:space="preserve">internal </w:t>
      </w:r>
      <w:r w:rsidR="00E83321">
        <w:rPr>
          <w:rFonts w:cs="Arial"/>
          <w:szCs w:val="24"/>
        </w:rPr>
        <w:t>auditor</w:t>
      </w:r>
      <w:r w:rsidR="00AA019F">
        <w:rPr>
          <w:rFonts w:cs="Arial"/>
          <w:szCs w:val="24"/>
        </w:rPr>
        <w:t xml:space="preserve">, TPA, </w:t>
      </w:r>
      <w:r w:rsidR="00AD27CD">
        <w:rPr>
          <w:rFonts w:cs="Arial"/>
          <w:szCs w:val="24"/>
        </w:rPr>
        <w:t>had ceased trading so he had been looking at options going forward. He had contacted a number of companies; some did not have the capacity</w:t>
      </w:r>
      <w:r w:rsidR="00930554">
        <w:rPr>
          <w:rFonts w:cs="Arial"/>
          <w:szCs w:val="24"/>
        </w:rPr>
        <w:t xml:space="preserve"> to take on additional business. He had received two quotes:</w:t>
      </w:r>
    </w:p>
    <w:p w14:paraId="132EFDB9" w14:textId="4CF92F1F" w:rsidR="0019174A" w:rsidRDefault="00AF6264" w:rsidP="00462FAF">
      <w:pPr>
        <w:rPr>
          <w:rFonts w:cs="Arial"/>
          <w:szCs w:val="24"/>
        </w:rPr>
      </w:pPr>
      <w:r>
        <w:rPr>
          <w:rFonts w:cs="Arial"/>
          <w:szCs w:val="24"/>
        </w:rPr>
        <w:t>JDH Business</w:t>
      </w:r>
      <w:r w:rsidR="008A57D1">
        <w:rPr>
          <w:rFonts w:cs="Arial"/>
          <w:szCs w:val="24"/>
        </w:rPr>
        <w:t xml:space="preserve"> </w:t>
      </w:r>
      <w:r w:rsidR="00AA019F">
        <w:rPr>
          <w:rFonts w:cs="Arial"/>
          <w:szCs w:val="24"/>
        </w:rPr>
        <w:t>Services</w:t>
      </w:r>
      <w:r>
        <w:rPr>
          <w:rFonts w:cs="Arial"/>
          <w:szCs w:val="24"/>
        </w:rPr>
        <w:t xml:space="preserve"> - £774, </w:t>
      </w:r>
      <w:r w:rsidR="00A63226">
        <w:rPr>
          <w:rFonts w:cs="Arial"/>
          <w:szCs w:val="24"/>
        </w:rPr>
        <w:t xml:space="preserve">and </w:t>
      </w:r>
      <w:r w:rsidR="008A57D1">
        <w:rPr>
          <w:rFonts w:cs="Arial"/>
          <w:szCs w:val="24"/>
        </w:rPr>
        <w:t>Internal Audit Y</w:t>
      </w:r>
      <w:r w:rsidR="00A43BB4">
        <w:rPr>
          <w:rFonts w:cs="Arial"/>
          <w:szCs w:val="24"/>
        </w:rPr>
        <w:t>o</w:t>
      </w:r>
      <w:r w:rsidR="00BF7AFF">
        <w:rPr>
          <w:rFonts w:cs="Arial"/>
          <w:szCs w:val="24"/>
        </w:rPr>
        <w:t>r</w:t>
      </w:r>
      <w:r w:rsidR="008A57D1">
        <w:rPr>
          <w:rFonts w:cs="Arial"/>
          <w:szCs w:val="24"/>
        </w:rPr>
        <w:t xml:space="preserve">kshire </w:t>
      </w:r>
      <w:r w:rsidR="00A63226">
        <w:rPr>
          <w:rFonts w:cs="Arial"/>
          <w:szCs w:val="24"/>
        </w:rPr>
        <w:t>£960.</w:t>
      </w:r>
      <w:r w:rsidR="00244589">
        <w:rPr>
          <w:rFonts w:cs="Arial"/>
          <w:szCs w:val="24"/>
        </w:rPr>
        <w:t xml:space="preserve"> JDH Business</w:t>
      </w:r>
      <w:r w:rsidR="008A57D1">
        <w:rPr>
          <w:rFonts w:cs="Arial"/>
          <w:szCs w:val="24"/>
        </w:rPr>
        <w:t xml:space="preserve"> Services</w:t>
      </w:r>
      <w:r w:rsidR="00244589">
        <w:rPr>
          <w:rFonts w:cs="Arial"/>
          <w:szCs w:val="24"/>
        </w:rPr>
        <w:t>, as well as being the cheaper option, had come recommended by</w:t>
      </w:r>
      <w:r w:rsidR="00C24E31">
        <w:rPr>
          <w:rFonts w:cs="Arial"/>
          <w:szCs w:val="24"/>
        </w:rPr>
        <w:t xml:space="preserve"> the Administrator at</w:t>
      </w:r>
      <w:r w:rsidR="00244589">
        <w:rPr>
          <w:rFonts w:cs="Arial"/>
          <w:szCs w:val="24"/>
        </w:rPr>
        <w:t xml:space="preserve"> </w:t>
      </w:r>
      <w:r w:rsidR="007A593D">
        <w:rPr>
          <w:rFonts w:cs="Arial"/>
          <w:szCs w:val="24"/>
        </w:rPr>
        <w:t>L</w:t>
      </w:r>
      <w:r w:rsidR="00244589">
        <w:rPr>
          <w:rFonts w:cs="Arial"/>
          <w:szCs w:val="24"/>
        </w:rPr>
        <w:t>ALC</w:t>
      </w:r>
      <w:r w:rsidR="00C24E31">
        <w:rPr>
          <w:rFonts w:cs="Arial"/>
          <w:szCs w:val="24"/>
        </w:rPr>
        <w:t>.</w:t>
      </w:r>
      <w:r w:rsidR="00C516E3">
        <w:rPr>
          <w:rFonts w:cs="Arial"/>
          <w:szCs w:val="24"/>
        </w:rPr>
        <w:t xml:space="preserve"> </w:t>
      </w:r>
      <w:r w:rsidR="00C24E31">
        <w:rPr>
          <w:rFonts w:cs="Arial"/>
          <w:szCs w:val="24"/>
        </w:rPr>
        <w:t xml:space="preserve">After some discussion, it was agreed to </w:t>
      </w:r>
      <w:r w:rsidR="007A593D">
        <w:rPr>
          <w:rFonts w:cs="Arial"/>
          <w:szCs w:val="24"/>
        </w:rPr>
        <w:t>sign up with JDH Business</w:t>
      </w:r>
      <w:r w:rsidR="00A43BB4">
        <w:rPr>
          <w:rFonts w:cs="Arial"/>
          <w:szCs w:val="24"/>
        </w:rPr>
        <w:t xml:space="preserve"> Services</w:t>
      </w:r>
      <w:r w:rsidR="004D58C2">
        <w:rPr>
          <w:rFonts w:cs="Arial"/>
          <w:szCs w:val="24"/>
        </w:rPr>
        <w:t>.</w:t>
      </w:r>
    </w:p>
    <w:p w14:paraId="039CB07F" w14:textId="462B08D9" w:rsidR="00564693" w:rsidRDefault="0019174A" w:rsidP="00564693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Sheldon </w:t>
      </w:r>
      <w:r w:rsidR="00F0636C">
        <w:rPr>
          <w:rFonts w:cs="Arial"/>
          <w:szCs w:val="24"/>
        </w:rPr>
        <w:t xml:space="preserve">advised the committee that parts of the </w:t>
      </w:r>
      <w:r w:rsidR="00104C39">
        <w:rPr>
          <w:rFonts w:cs="Arial"/>
          <w:szCs w:val="24"/>
        </w:rPr>
        <w:t>lower</w:t>
      </w:r>
      <w:r w:rsidR="00F0636C">
        <w:rPr>
          <w:rFonts w:cs="Arial"/>
          <w:szCs w:val="24"/>
        </w:rPr>
        <w:t xml:space="preserve"> hall ceiling plaster had been cracking and </w:t>
      </w:r>
      <w:r w:rsidR="00F27CE9">
        <w:rPr>
          <w:rFonts w:cs="Arial"/>
          <w:szCs w:val="24"/>
        </w:rPr>
        <w:t xml:space="preserve">the Site </w:t>
      </w:r>
      <w:r w:rsidR="00104C39">
        <w:rPr>
          <w:rFonts w:cs="Arial"/>
          <w:szCs w:val="24"/>
        </w:rPr>
        <w:t>M</w:t>
      </w:r>
      <w:r w:rsidR="00F27CE9">
        <w:rPr>
          <w:rFonts w:cs="Arial"/>
          <w:szCs w:val="24"/>
        </w:rPr>
        <w:t>anager and Clerk had raised concerns it needed to be inspected. At the last Assets it had been agreed some exp</w:t>
      </w:r>
      <w:r w:rsidR="00104C39">
        <w:rPr>
          <w:rFonts w:cs="Arial"/>
          <w:szCs w:val="24"/>
        </w:rPr>
        <w:t>loratory</w:t>
      </w:r>
      <w:r w:rsidR="00F27CE9">
        <w:rPr>
          <w:rFonts w:cs="Arial"/>
          <w:szCs w:val="24"/>
        </w:rPr>
        <w:t xml:space="preserve"> work would be carried out</w:t>
      </w:r>
      <w:r w:rsidR="00104C39">
        <w:rPr>
          <w:rFonts w:cs="Arial"/>
          <w:szCs w:val="24"/>
        </w:rPr>
        <w:t xml:space="preserve">. This has now been completed and the structural engineer </w:t>
      </w:r>
      <w:r w:rsidR="00967044">
        <w:rPr>
          <w:rFonts w:cs="Arial"/>
          <w:szCs w:val="24"/>
        </w:rPr>
        <w:t xml:space="preserve">has </w:t>
      </w:r>
      <w:r w:rsidR="00104C39">
        <w:rPr>
          <w:rFonts w:cs="Arial"/>
          <w:szCs w:val="24"/>
        </w:rPr>
        <w:t xml:space="preserve">recommended </w:t>
      </w:r>
      <w:r w:rsidR="00564693">
        <w:rPr>
          <w:rFonts w:cs="Arial"/>
          <w:szCs w:val="24"/>
        </w:rPr>
        <w:t>providing</w:t>
      </w:r>
      <w:r w:rsidR="00564693" w:rsidRPr="00564693">
        <w:rPr>
          <w:rFonts w:cs="Arial"/>
          <w:szCs w:val="24"/>
        </w:rPr>
        <w:t xml:space="preserve"> a </w:t>
      </w:r>
      <w:r w:rsidR="003B56F6">
        <w:rPr>
          <w:rFonts w:cs="Arial"/>
          <w:szCs w:val="24"/>
        </w:rPr>
        <w:t xml:space="preserve">detailed </w:t>
      </w:r>
      <w:r w:rsidR="00564693" w:rsidRPr="00564693">
        <w:rPr>
          <w:rFonts w:cs="Arial"/>
          <w:szCs w:val="24"/>
        </w:rPr>
        <w:t>capacity check</w:t>
      </w:r>
      <w:r w:rsidR="00A65FA5">
        <w:rPr>
          <w:rFonts w:cs="Arial"/>
          <w:szCs w:val="24"/>
        </w:rPr>
        <w:t xml:space="preserve"> report</w:t>
      </w:r>
      <w:r w:rsidR="00564693" w:rsidRPr="00564693">
        <w:rPr>
          <w:rFonts w:cs="Arial"/>
          <w:szCs w:val="24"/>
        </w:rPr>
        <w:t xml:space="preserve"> to determine the floor joists are adequate for the loadings when events are on in the hall. </w:t>
      </w:r>
      <w:r w:rsidR="007A51F5">
        <w:rPr>
          <w:rFonts w:cs="Arial"/>
          <w:szCs w:val="24"/>
        </w:rPr>
        <w:t xml:space="preserve">As this report would cost £520, </w:t>
      </w:r>
      <w:r w:rsidR="00AD58FA">
        <w:rPr>
          <w:rFonts w:cs="Arial"/>
          <w:szCs w:val="24"/>
        </w:rPr>
        <w:t>it</w:t>
      </w:r>
      <w:r w:rsidR="007A51F5">
        <w:rPr>
          <w:rFonts w:cs="Arial"/>
          <w:szCs w:val="24"/>
        </w:rPr>
        <w:t xml:space="preserve"> was above the Clerk’s remit to approve so she was requesting council approval.</w:t>
      </w:r>
      <w:r w:rsidR="003B56F6">
        <w:rPr>
          <w:rFonts w:cs="Arial"/>
          <w:szCs w:val="24"/>
        </w:rPr>
        <w:t xml:space="preserve"> </w:t>
      </w:r>
      <w:r w:rsidR="00AF3501">
        <w:rPr>
          <w:rFonts w:cs="Arial"/>
          <w:szCs w:val="24"/>
        </w:rPr>
        <w:t>Cllr Al-Hamdani asked whether the budget would absorb this</w:t>
      </w:r>
      <w:r w:rsidR="00997E76">
        <w:rPr>
          <w:rFonts w:cs="Arial"/>
          <w:szCs w:val="24"/>
        </w:rPr>
        <w:t xml:space="preserve"> additional cost</w:t>
      </w:r>
      <w:r w:rsidR="00AF3501">
        <w:rPr>
          <w:rFonts w:cs="Arial"/>
          <w:szCs w:val="24"/>
        </w:rPr>
        <w:t>. The RFO confirmed there was money set aside for repairs</w:t>
      </w:r>
      <w:r w:rsidR="00997E76">
        <w:rPr>
          <w:rFonts w:cs="Arial"/>
          <w:szCs w:val="24"/>
        </w:rPr>
        <w:t xml:space="preserve">. </w:t>
      </w:r>
      <w:r w:rsidR="007A51F5">
        <w:rPr>
          <w:rFonts w:cs="Arial"/>
          <w:szCs w:val="24"/>
        </w:rPr>
        <w:t xml:space="preserve"> Afte</w:t>
      </w:r>
      <w:r w:rsidR="005A7E83">
        <w:rPr>
          <w:rFonts w:cs="Arial"/>
          <w:szCs w:val="24"/>
        </w:rPr>
        <w:t>r</w:t>
      </w:r>
      <w:r w:rsidR="007A51F5">
        <w:rPr>
          <w:rFonts w:cs="Arial"/>
          <w:szCs w:val="24"/>
        </w:rPr>
        <w:t xml:space="preserve"> some discussion </w:t>
      </w:r>
      <w:r w:rsidR="00997E76">
        <w:rPr>
          <w:rFonts w:cs="Arial"/>
          <w:szCs w:val="24"/>
        </w:rPr>
        <w:t>it</w:t>
      </w:r>
      <w:r w:rsidR="007A51F5">
        <w:rPr>
          <w:rFonts w:cs="Arial"/>
          <w:szCs w:val="24"/>
        </w:rPr>
        <w:t xml:space="preserve"> was agreed</w:t>
      </w:r>
      <w:r w:rsidR="00997E76">
        <w:rPr>
          <w:rFonts w:cs="Arial"/>
          <w:szCs w:val="24"/>
        </w:rPr>
        <w:t xml:space="preserve">. </w:t>
      </w:r>
    </w:p>
    <w:p w14:paraId="7DEA9C77" w14:textId="6CB994A7" w:rsidR="0019174A" w:rsidRPr="00F40A40" w:rsidRDefault="00280399" w:rsidP="00462FAF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Bishop asked </w:t>
      </w:r>
      <w:r w:rsidR="0077132B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bout the progress regarding the planned meeting with OMBC to discuss </w:t>
      </w:r>
      <w:r w:rsidR="00CF4B44">
        <w:rPr>
          <w:rFonts w:cs="Arial"/>
          <w:szCs w:val="24"/>
        </w:rPr>
        <w:t xml:space="preserve">and explain in more detail </w:t>
      </w:r>
      <w:r>
        <w:rPr>
          <w:rFonts w:cs="Arial"/>
          <w:szCs w:val="24"/>
        </w:rPr>
        <w:t>the precept funding</w:t>
      </w:r>
      <w:r w:rsidR="00FA402B">
        <w:rPr>
          <w:rFonts w:cs="Arial"/>
          <w:szCs w:val="24"/>
        </w:rPr>
        <w:t xml:space="preserve"> and particular</w:t>
      </w:r>
      <w:r w:rsidR="00C44E61">
        <w:rPr>
          <w:rFonts w:cs="Arial"/>
          <w:szCs w:val="24"/>
        </w:rPr>
        <w:t>l</w:t>
      </w:r>
      <w:r w:rsidR="00FA402B">
        <w:rPr>
          <w:rFonts w:cs="Arial"/>
          <w:szCs w:val="24"/>
        </w:rPr>
        <w:t>y the gran</w:t>
      </w:r>
      <w:r w:rsidR="00C44E61">
        <w:rPr>
          <w:rFonts w:cs="Arial"/>
          <w:szCs w:val="24"/>
        </w:rPr>
        <w:t>t</w:t>
      </w:r>
      <w:r>
        <w:rPr>
          <w:rFonts w:cs="Arial"/>
          <w:szCs w:val="24"/>
        </w:rPr>
        <w:t xml:space="preserve">. The RFO advised he was still </w:t>
      </w:r>
      <w:r w:rsidR="00C44E61">
        <w:rPr>
          <w:rFonts w:cs="Arial"/>
          <w:szCs w:val="24"/>
        </w:rPr>
        <w:t>chasing</w:t>
      </w:r>
      <w:r w:rsidR="0077132B">
        <w:rPr>
          <w:rFonts w:cs="Arial"/>
          <w:szCs w:val="24"/>
        </w:rPr>
        <w:t xml:space="preserve"> them to arrange a date.</w:t>
      </w:r>
    </w:p>
    <w:p w14:paraId="1C0D7657" w14:textId="77777777" w:rsidR="00216E5F" w:rsidRDefault="00216E5F" w:rsidP="00462FAF">
      <w:pPr>
        <w:rPr>
          <w:rFonts w:cs="Arial"/>
          <w:b/>
          <w:bCs/>
          <w:szCs w:val="24"/>
        </w:rPr>
      </w:pPr>
    </w:p>
    <w:p w14:paraId="2DCAC1D7" w14:textId="77777777" w:rsidR="00A16C0D" w:rsidRDefault="00F37F17" w:rsidP="00462FA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635.</w:t>
      </w:r>
      <w:r w:rsidR="00462FAF">
        <w:rPr>
          <w:rFonts w:cs="Arial"/>
          <w:b/>
          <w:bCs/>
          <w:szCs w:val="24"/>
        </w:rPr>
        <w:tab/>
        <w:t>Items for the next agenda</w:t>
      </w:r>
    </w:p>
    <w:p w14:paraId="5C34A0FC" w14:textId="3C24C9C1" w:rsidR="006E453C" w:rsidRDefault="00A16C0D" w:rsidP="006E453C">
      <w:pPr>
        <w:ind w:firstLine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Extra meeting Thursday 20</w:t>
      </w:r>
      <w:r w:rsidRPr="00A16C0D">
        <w:rPr>
          <w:rFonts w:cs="Arial"/>
          <w:b/>
          <w:bCs/>
          <w:szCs w:val="24"/>
          <w:vertAlign w:val="superscript"/>
        </w:rPr>
        <w:t>th</w:t>
      </w:r>
      <w:r>
        <w:rPr>
          <w:rFonts w:cs="Arial"/>
          <w:b/>
          <w:bCs/>
          <w:szCs w:val="24"/>
        </w:rPr>
        <w:t xml:space="preserve"> June 7pm.</w:t>
      </w:r>
    </w:p>
    <w:p w14:paraId="3E781299" w14:textId="1258755B" w:rsidR="006E453C" w:rsidRDefault="006E453C" w:rsidP="00A16C0D">
      <w:pPr>
        <w:ind w:firstLine="720"/>
        <w:rPr>
          <w:rFonts w:cs="Arial"/>
          <w:szCs w:val="24"/>
        </w:rPr>
      </w:pPr>
      <w:r w:rsidRPr="006E453C">
        <w:rPr>
          <w:rFonts w:cs="Arial"/>
          <w:szCs w:val="24"/>
        </w:rPr>
        <w:t>AGAR &amp; Internal Audit</w:t>
      </w:r>
    </w:p>
    <w:p w14:paraId="13D31E30" w14:textId="77777777" w:rsidR="00A6180E" w:rsidRDefault="00A6180E" w:rsidP="00A16C0D">
      <w:pPr>
        <w:ind w:firstLine="720"/>
        <w:rPr>
          <w:rFonts w:cs="Arial"/>
          <w:szCs w:val="24"/>
        </w:rPr>
      </w:pPr>
    </w:p>
    <w:p w14:paraId="036195A5" w14:textId="73292A1C" w:rsidR="006E453C" w:rsidRPr="00A6180E" w:rsidRDefault="006E453C" w:rsidP="00A16C0D">
      <w:pPr>
        <w:ind w:firstLine="720"/>
        <w:rPr>
          <w:rFonts w:cs="Arial"/>
          <w:b/>
          <w:bCs/>
          <w:szCs w:val="24"/>
        </w:rPr>
      </w:pPr>
      <w:r w:rsidRPr="00A6180E">
        <w:rPr>
          <w:rFonts w:cs="Arial"/>
          <w:b/>
          <w:bCs/>
          <w:szCs w:val="24"/>
        </w:rPr>
        <w:t xml:space="preserve">Thursday </w:t>
      </w:r>
      <w:r w:rsidR="00A6180E" w:rsidRPr="00A6180E">
        <w:rPr>
          <w:rFonts w:cs="Arial"/>
          <w:b/>
          <w:bCs/>
          <w:szCs w:val="24"/>
        </w:rPr>
        <w:t>1</w:t>
      </w:r>
      <w:r w:rsidR="00B25851">
        <w:rPr>
          <w:rFonts w:cs="Arial"/>
          <w:b/>
          <w:bCs/>
          <w:szCs w:val="24"/>
        </w:rPr>
        <w:t>8</w:t>
      </w:r>
      <w:r w:rsidR="00A6180E" w:rsidRPr="00A6180E">
        <w:rPr>
          <w:rFonts w:cs="Arial"/>
          <w:b/>
          <w:bCs/>
          <w:szCs w:val="24"/>
          <w:vertAlign w:val="superscript"/>
        </w:rPr>
        <w:t>th</w:t>
      </w:r>
      <w:r w:rsidR="00A6180E" w:rsidRPr="00A6180E">
        <w:rPr>
          <w:rFonts w:cs="Arial"/>
          <w:b/>
          <w:bCs/>
          <w:szCs w:val="24"/>
        </w:rPr>
        <w:t xml:space="preserve"> July 7pm</w:t>
      </w:r>
    </w:p>
    <w:p w14:paraId="66877002" w14:textId="2800A383" w:rsidR="0054331D" w:rsidRDefault="00C11E92" w:rsidP="00ED3428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Bank Account Progress</w:t>
      </w:r>
    </w:p>
    <w:p w14:paraId="41938AB7" w14:textId="62506C24" w:rsidR="00C11E92" w:rsidRDefault="002D72FB" w:rsidP="00ED3428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Updated </w:t>
      </w:r>
      <w:r w:rsidR="00C11E92">
        <w:rPr>
          <w:rFonts w:cs="Arial"/>
          <w:szCs w:val="24"/>
        </w:rPr>
        <w:t>Financial Regulations for approval</w:t>
      </w:r>
    </w:p>
    <w:p w14:paraId="43013C2E" w14:textId="77777777" w:rsidR="0019174A" w:rsidRPr="00D90DA3" w:rsidRDefault="0019174A" w:rsidP="0019174A">
      <w:pPr>
        <w:ind w:left="720"/>
        <w:rPr>
          <w:rFonts w:cs="Arial"/>
          <w:szCs w:val="24"/>
        </w:rPr>
      </w:pPr>
      <w:r w:rsidRPr="00D90DA3">
        <w:rPr>
          <w:rFonts w:eastAsia="Calibri" w:cs="Arial"/>
          <w:szCs w:val="24"/>
        </w:rPr>
        <w:t>Report on Councillor Expenses when deputising for Chairman</w:t>
      </w:r>
    </w:p>
    <w:p w14:paraId="77CA537D" w14:textId="77777777" w:rsidR="0019174A" w:rsidRDefault="0019174A" w:rsidP="00ED3428">
      <w:pPr>
        <w:ind w:left="720"/>
        <w:rPr>
          <w:rFonts w:cs="Arial"/>
          <w:szCs w:val="24"/>
        </w:rPr>
      </w:pPr>
    </w:p>
    <w:p w14:paraId="67A07351" w14:textId="77777777" w:rsidR="0059081C" w:rsidRDefault="0059081C" w:rsidP="00ED3428">
      <w:pPr>
        <w:ind w:left="720"/>
        <w:rPr>
          <w:rFonts w:cs="Arial"/>
          <w:szCs w:val="24"/>
        </w:rPr>
      </w:pPr>
    </w:p>
    <w:p w14:paraId="299495A1" w14:textId="11B24881" w:rsidR="007C43FB" w:rsidRDefault="007C43FB" w:rsidP="007C43FB">
      <w:pPr>
        <w:rPr>
          <w:b/>
        </w:rPr>
      </w:pPr>
      <w:r>
        <w:rPr>
          <w:rFonts w:cs="Arial"/>
          <w:b/>
          <w:bCs/>
          <w:szCs w:val="24"/>
        </w:rPr>
        <w:t>Date of next meeting</w:t>
      </w:r>
      <w:r w:rsidR="00B25851">
        <w:rPr>
          <w:rFonts w:cs="Arial"/>
          <w:b/>
          <w:bCs/>
          <w:szCs w:val="24"/>
        </w:rPr>
        <w:t>s</w:t>
      </w:r>
      <w:r>
        <w:rPr>
          <w:rFonts w:cs="Arial"/>
          <w:b/>
          <w:bCs/>
          <w:szCs w:val="24"/>
        </w:rPr>
        <w:t xml:space="preserve">: </w:t>
      </w:r>
      <w:r w:rsidR="00B25851">
        <w:rPr>
          <w:rFonts w:cs="Arial"/>
          <w:b/>
          <w:bCs/>
          <w:szCs w:val="24"/>
        </w:rPr>
        <w:t>As recorded above.</w:t>
      </w:r>
    </w:p>
    <w:p w14:paraId="2D003E9D" w14:textId="77777777" w:rsidR="00680A0D" w:rsidRDefault="00680A0D"/>
    <w:sectPr w:rsidR="00680A0D" w:rsidSect="0013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F76"/>
    <w:rsid w:val="00002B55"/>
    <w:rsid w:val="00010432"/>
    <w:rsid w:val="0001142B"/>
    <w:rsid w:val="00016FC9"/>
    <w:rsid w:val="000401A5"/>
    <w:rsid w:val="0004177C"/>
    <w:rsid w:val="00044296"/>
    <w:rsid w:val="0005639D"/>
    <w:rsid w:val="000571F6"/>
    <w:rsid w:val="00066577"/>
    <w:rsid w:val="00067B45"/>
    <w:rsid w:val="000737DC"/>
    <w:rsid w:val="000752A2"/>
    <w:rsid w:val="00084E91"/>
    <w:rsid w:val="00087D90"/>
    <w:rsid w:val="000A2533"/>
    <w:rsid w:val="000A292A"/>
    <w:rsid w:val="000B5225"/>
    <w:rsid w:val="000C5D8A"/>
    <w:rsid w:val="000C5EA4"/>
    <w:rsid w:val="000C66E5"/>
    <w:rsid w:val="000E1903"/>
    <w:rsid w:val="00101C73"/>
    <w:rsid w:val="00104C39"/>
    <w:rsid w:val="001169DB"/>
    <w:rsid w:val="00123D96"/>
    <w:rsid w:val="0013653A"/>
    <w:rsid w:val="00150831"/>
    <w:rsid w:val="00156838"/>
    <w:rsid w:val="00167366"/>
    <w:rsid w:val="00170C7E"/>
    <w:rsid w:val="001744CC"/>
    <w:rsid w:val="0018353A"/>
    <w:rsid w:val="00184A18"/>
    <w:rsid w:val="0019174A"/>
    <w:rsid w:val="001C08B1"/>
    <w:rsid w:val="001C1699"/>
    <w:rsid w:val="001C24EF"/>
    <w:rsid w:val="001C618C"/>
    <w:rsid w:val="001C7F80"/>
    <w:rsid w:val="001D5D96"/>
    <w:rsid w:val="001E0665"/>
    <w:rsid w:val="001E2C9B"/>
    <w:rsid w:val="001F17F8"/>
    <w:rsid w:val="001F4A5F"/>
    <w:rsid w:val="002079C3"/>
    <w:rsid w:val="00216E5F"/>
    <w:rsid w:val="0023077C"/>
    <w:rsid w:val="002405C5"/>
    <w:rsid w:val="00244589"/>
    <w:rsid w:val="00252E5E"/>
    <w:rsid w:val="00255E30"/>
    <w:rsid w:val="00261ACF"/>
    <w:rsid w:val="00277B2E"/>
    <w:rsid w:val="00280399"/>
    <w:rsid w:val="002868D8"/>
    <w:rsid w:val="002A4512"/>
    <w:rsid w:val="002B00E1"/>
    <w:rsid w:val="002B0B72"/>
    <w:rsid w:val="002B0C77"/>
    <w:rsid w:val="002C08A4"/>
    <w:rsid w:val="002C24DC"/>
    <w:rsid w:val="002D72FB"/>
    <w:rsid w:val="00306565"/>
    <w:rsid w:val="00317E55"/>
    <w:rsid w:val="003313BE"/>
    <w:rsid w:val="003360D9"/>
    <w:rsid w:val="00336549"/>
    <w:rsid w:val="00344756"/>
    <w:rsid w:val="00357814"/>
    <w:rsid w:val="0036185E"/>
    <w:rsid w:val="0037543A"/>
    <w:rsid w:val="00377DDD"/>
    <w:rsid w:val="00381660"/>
    <w:rsid w:val="00394F10"/>
    <w:rsid w:val="003A6720"/>
    <w:rsid w:val="003B56F6"/>
    <w:rsid w:val="003C7713"/>
    <w:rsid w:val="003D0FC0"/>
    <w:rsid w:val="003E3B23"/>
    <w:rsid w:val="003F7598"/>
    <w:rsid w:val="00410836"/>
    <w:rsid w:val="004145FA"/>
    <w:rsid w:val="0041735A"/>
    <w:rsid w:val="00425D9A"/>
    <w:rsid w:val="00426DC3"/>
    <w:rsid w:val="00431425"/>
    <w:rsid w:val="00447B66"/>
    <w:rsid w:val="00447E82"/>
    <w:rsid w:val="00461F36"/>
    <w:rsid w:val="00462FAF"/>
    <w:rsid w:val="00473E5C"/>
    <w:rsid w:val="00487361"/>
    <w:rsid w:val="004917C8"/>
    <w:rsid w:val="00496994"/>
    <w:rsid w:val="004D19E9"/>
    <w:rsid w:val="004D58C2"/>
    <w:rsid w:val="004D5F22"/>
    <w:rsid w:val="004D6D9F"/>
    <w:rsid w:val="004E1204"/>
    <w:rsid w:val="004F0FE1"/>
    <w:rsid w:val="00502F57"/>
    <w:rsid w:val="00505E1F"/>
    <w:rsid w:val="00505F35"/>
    <w:rsid w:val="00514D03"/>
    <w:rsid w:val="00533E59"/>
    <w:rsid w:val="0054331D"/>
    <w:rsid w:val="005479DA"/>
    <w:rsid w:val="00547FA3"/>
    <w:rsid w:val="005500B5"/>
    <w:rsid w:val="0055518D"/>
    <w:rsid w:val="005577D9"/>
    <w:rsid w:val="005632AF"/>
    <w:rsid w:val="00564693"/>
    <w:rsid w:val="00582BB6"/>
    <w:rsid w:val="00587DF5"/>
    <w:rsid w:val="0059081C"/>
    <w:rsid w:val="005A7E83"/>
    <w:rsid w:val="005B0F65"/>
    <w:rsid w:val="005B1858"/>
    <w:rsid w:val="005C1A95"/>
    <w:rsid w:val="005C5905"/>
    <w:rsid w:val="005C6DED"/>
    <w:rsid w:val="005D69F5"/>
    <w:rsid w:val="005E6434"/>
    <w:rsid w:val="00606CFA"/>
    <w:rsid w:val="00610088"/>
    <w:rsid w:val="006326D8"/>
    <w:rsid w:val="00660AED"/>
    <w:rsid w:val="00680A0D"/>
    <w:rsid w:val="00684EA0"/>
    <w:rsid w:val="00691286"/>
    <w:rsid w:val="00694CF3"/>
    <w:rsid w:val="006A304D"/>
    <w:rsid w:val="006B77D1"/>
    <w:rsid w:val="006C6654"/>
    <w:rsid w:val="006D7E81"/>
    <w:rsid w:val="006E453C"/>
    <w:rsid w:val="006F36FA"/>
    <w:rsid w:val="00701E27"/>
    <w:rsid w:val="007041FF"/>
    <w:rsid w:val="00704579"/>
    <w:rsid w:val="00713D55"/>
    <w:rsid w:val="00724AAD"/>
    <w:rsid w:val="007409A3"/>
    <w:rsid w:val="0074246F"/>
    <w:rsid w:val="00744176"/>
    <w:rsid w:val="00762A45"/>
    <w:rsid w:val="00766F19"/>
    <w:rsid w:val="0077132B"/>
    <w:rsid w:val="00774F25"/>
    <w:rsid w:val="007A3C0B"/>
    <w:rsid w:val="007A51F5"/>
    <w:rsid w:val="007A593D"/>
    <w:rsid w:val="007B08CE"/>
    <w:rsid w:val="007B1C9A"/>
    <w:rsid w:val="007C43FB"/>
    <w:rsid w:val="007D54A0"/>
    <w:rsid w:val="007D604E"/>
    <w:rsid w:val="007E5416"/>
    <w:rsid w:val="008020FA"/>
    <w:rsid w:val="00817833"/>
    <w:rsid w:val="00846C4B"/>
    <w:rsid w:val="008478FF"/>
    <w:rsid w:val="008A57D1"/>
    <w:rsid w:val="008A5889"/>
    <w:rsid w:val="008B0DB0"/>
    <w:rsid w:val="008C3301"/>
    <w:rsid w:val="008C3C02"/>
    <w:rsid w:val="008C536B"/>
    <w:rsid w:val="008C5A5B"/>
    <w:rsid w:val="008D4434"/>
    <w:rsid w:val="009043D5"/>
    <w:rsid w:val="0090783B"/>
    <w:rsid w:val="00916968"/>
    <w:rsid w:val="00930554"/>
    <w:rsid w:val="00940051"/>
    <w:rsid w:val="00956C29"/>
    <w:rsid w:val="009654D5"/>
    <w:rsid w:val="00967044"/>
    <w:rsid w:val="00970C1E"/>
    <w:rsid w:val="00984A22"/>
    <w:rsid w:val="00986E49"/>
    <w:rsid w:val="00997202"/>
    <w:rsid w:val="00997E76"/>
    <w:rsid w:val="009A33DD"/>
    <w:rsid w:val="009A73F0"/>
    <w:rsid w:val="009B7321"/>
    <w:rsid w:val="009D1129"/>
    <w:rsid w:val="009D754F"/>
    <w:rsid w:val="009F33D1"/>
    <w:rsid w:val="009F3F88"/>
    <w:rsid w:val="00A0430C"/>
    <w:rsid w:val="00A124FB"/>
    <w:rsid w:val="00A16C0D"/>
    <w:rsid w:val="00A3173F"/>
    <w:rsid w:val="00A378BF"/>
    <w:rsid w:val="00A43161"/>
    <w:rsid w:val="00A43BB4"/>
    <w:rsid w:val="00A57BCD"/>
    <w:rsid w:val="00A6180E"/>
    <w:rsid w:val="00A62157"/>
    <w:rsid w:val="00A63226"/>
    <w:rsid w:val="00A65FA5"/>
    <w:rsid w:val="00A7043B"/>
    <w:rsid w:val="00A91DA6"/>
    <w:rsid w:val="00AA019F"/>
    <w:rsid w:val="00AB3061"/>
    <w:rsid w:val="00AD1B76"/>
    <w:rsid w:val="00AD27CD"/>
    <w:rsid w:val="00AD58FA"/>
    <w:rsid w:val="00AF1CBE"/>
    <w:rsid w:val="00AF3501"/>
    <w:rsid w:val="00AF6264"/>
    <w:rsid w:val="00B01897"/>
    <w:rsid w:val="00B0763E"/>
    <w:rsid w:val="00B154D1"/>
    <w:rsid w:val="00B24063"/>
    <w:rsid w:val="00B25851"/>
    <w:rsid w:val="00B35B06"/>
    <w:rsid w:val="00B46180"/>
    <w:rsid w:val="00B7790F"/>
    <w:rsid w:val="00B80A3A"/>
    <w:rsid w:val="00BA4B2B"/>
    <w:rsid w:val="00BB09DD"/>
    <w:rsid w:val="00BC4A7D"/>
    <w:rsid w:val="00BF7AFF"/>
    <w:rsid w:val="00C02B9D"/>
    <w:rsid w:val="00C05C97"/>
    <w:rsid w:val="00C05CBD"/>
    <w:rsid w:val="00C11E92"/>
    <w:rsid w:val="00C23F17"/>
    <w:rsid w:val="00C24E31"/>
    <w:rsid w:val="00C43990"/>
    <w:rsid w:val="00C44E61"/>
    <w:rsid w:val="00C47437"/>
    <w:rsid w:val="00C516E3"/>
    <w:rsid w:val="00C578DB"/>
    <w:rsid w:val="00C61C69"/>
    <w:rsid w:val="00C778C5"/>
    <w:rsid w:val="00C82928"/>
    <w:rsid w:val="00C838BC"/>
    <w:rsid w:val="00C93F9C"/>
    <w:rsid w:val="00CA15D9"/>
    <w:rsid w:val="00CC220B"/>
    <w:rsid w:val="00CC4755"/>
    <w:rsid w:val="00CD28E5"/>
    <w:rsid w:val="00CE14D8"/>
    <w:rsid w:val="00CF2DD7"/>
    <w:rsid w:val="00CF32DF"/>
    <w:rsid w:val="00CF4B44"/>
    <w:rsid w:val="00D06ACF"/>
    <w:rsid w:val="00D40984"/>
    <w:rsid w:val="00D62A5E"/>
    <w:rsid w:val="00D75E01"/>
    <w:rsid w:val="00D83FAC"/>
    <w:rsid w:val="00D90DA3"/>
    <w:rsid w:val="00D91833"/>
    <w:rsid w:val="00D92F74"/>
    <w:rsid w:val="00DA4C92"/>
    <w:rsid w:val="00DC0323"/>
    <w:rsid w:val="00DD3F0B"/>
    <w:rsid w:val="00DD58C3"/>
    <w:rsid w:val="00DD777A"/>
    <w:rsid w:val="00DE4A82"/>
    <w:rsid w:val="00E02FC1"/>
    <w:rsid w:val="00E12A74"/>
    <w:rsid w:val="00E4672E"/>
    <w:rsid w:val="00E55AF4"/>
    <w:rsid w:val="00E737E3"/>
    <w:rsid w:val="00E83321"/>
    <w:rsid w:val="00EC1169"/>
    <w:rsid w:val="00ED3428"/>
    <w:rsid w:val="00ED39EB"/>
    <w:rsid w:val="00EE6DFD"/>
    <w:rsid w:val="00F01A9E"/>
    <w:rsid w:val="00F02597"/>
    <w:rsid w:val="00F0636C"/>
    <w:rsid w:val="00F12244"/>
    <w:rsid w:val="00F22702"/>
    <w:rsid w:val="00F27CE9"/>
    <w:rsid w:val="00F34BA7"/>
    <w:rsid w:val="00F37F17"/>
    <w:rsid w:val="00F40A40"/>
    <w:rsid w:val="00F56DF6"/>
    <w:rsid w:val="00F57E65"/>
    <w:rsid w:val="00F57EBA"/>
    <w:rsid w:val="00F63FB6"/>
    <w:rsid w:val="00F70977"/>
    <w:rsid w:val="00F80E97"/>
    <w:rsid w:val="00F87336"/>
    <w:rsid w:val="00FA402B"/>
    <w:rsid w:val="00FA4DA5"/>
    <w:rsid w:val="00FE2121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549CD-5AF9-4B1E-A804-CA53F85E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77</cp:revision>
  <dcterms:created xsi:type="dcterms:W3CDTF">2024-05-18T12:42:00Z</dcterms:created>
  <dcterms:modified xsi:type="dcterms:W3CDTF">2024-05-21T10:13:00Z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